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A4" w:rsidRDefault="006801A4" w:rsidP="006801A4">
      <w:pPr>
        <w:spacing w:after="0" w:line="240" w:lineRule="auto"/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6F43" w:rsidRDefault="00666F43" w:rsidP="00666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2A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 көрсету сұрағы бойынша </w:t>
      </w:r>
      <w:r w:rsidR="00FF5B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«Петропавл қаласы </w:t>
      </w:r>
      <w:r w:rsidR="00CC5B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әкімдігінің </w:t>
      </w:r>
      <w:r w:rsidR="00FF5B26">
        <w:rPr>
          <w:rFonts w:ascii="Times New Roman" w:hAnsi="Times New Roman" w:cs="Times New Roman"/>
          <w:b/>
          <w:sz w:val="28"/>
          <w:szCs w:val="28"/>
          <w:lang w:val="kk-KZ"/>
        </w:rPr>
        <w:t>жұмыспен қамту және әлеуметтік бағдарламалар</w:t>
      </w:r>
      <w:r w:rsidRPr="00D32A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бөлімі» </w:t>
      </w:r>
      <w:r w:rsidR="00FF5B26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Pr="00D32A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ММ қызметінің есептемесі        </w:t>
      </w:r>
    </w:p>
    <w:p w:rsidR="00666F43" w:rsidRPr="00D32A83" w:rsidRDefault="00666F43" w:rsidP="00666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2A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6801A4" w:rsidRDefault="00666F43" w:rsidP="00666F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1A4">
        <w:rPr>
          <w:rFonts w:ascii="Times New Roman" w:hAnsi="Times New Roman" w:cs="Times New Roman"/>
          <w:sz w:val="28"/>
          <w:szCs w:val="28"/>
          <w:lang w:val="kk-KZ"/>
        </w:rPr>
        <w:t>«Петропавл қаласы әкімдігінің жұмыспен қамту және әлеуметтік бағдарламалар бөлімі» КММ тегін негізде 19 мемлекеттік қызмет көрсетеді, со</w:t>
      </w:r>
      <w:r w:rsidR="00994226">
        <w:rPr>
          <w:rFonts w:ascii="Times New Roman" w:hAnsi="Times New Roman" w:cs="Times New Roman"/>
          <w:sz w:val="28"/>
          <w:szCs w:val="28"/>
          <w:lang w:val="kk-KZ"/>
        </w:rPr>
        <w:t>ны</w:t>
      </w:r>
      <w:r w:rsidR="006801A4">
        <w:rPr>
          <w:rFonts w:ascii="Times New Roman" w:hAnsi="Times New Roman" w:cs="Times New Roman"/>
          <w:sz w:val="28"/>
          <w:szCs w:val="28"/>
          <w:lang w:val="kk-KZ"/>
        </w:rPr>
        <w:t>ң ішінде:</w:t>
      </w:r>
    </w:p>
    <w:p w:rsidR="006801A4" w:rsidRDefault="006801A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 мемлекеттік қызмет қағаз түрінде көрсетіледі;</w:t>
      </w:r>
    </w:p>
    <w:p w:rsidR="006801A4" w:rsidRDefault="006801A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 мемлекеттік қызмет қағаз және электрондық түрде көрсетіледі.</w:t>
      </w:r>
    </w:p>
    <w:p w:rsidR="006801A4" w:rsidRDefault="006801A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Ерекше сұранысқа ие мемлекеттік қызметтер: «Тұрғын үй көмегін көрсету», «Жұмыспен қамтуға көмек көрсетудің белсенді түрлеріне қатысатын тұлғаларға жолдама беру» болып табылады.</w:t>
      </w:r>
    </w:p>
    <w:p w:rsidR="006801A4" w:rsidRDefault="006801A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Бөліммен көрсетілетін мемлекеттік қызметтер регламенттері мен стандарттары келушілерге қолжетімді жерлерде, Петропавл қаласы әкімдігінің </w:t>
      </w:r>
      <w:r w:rsidR="00F30A36">
        <w:rPr>
          <w:rFonts w:ascii="Times New Roman" w:hAnsi="Times New Roman" w:cs="Times New Roman"/>
          <w:sz w:val="28"/>
          <w:szCs w:val="28"/>
          <w:lang w:val="kk-KZ"/>
        </w:rPr>
        <w:t>ресми интернет қорында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F30A36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қызметтер» бөлімінде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орналастырылған</w:t>
      </w:r>
      <w:r w:rsidR="00F30A36">
        <w:rPr>
          <w:rFonts w:ascii="Times New Roman" w:hAnsi="Times New Roman" w:cs="Times New Roman"/>
          <w:sz w:val="28"/>
          <w:szCs w:val="28"/>
          <w:lang w:val="kk-KZ"/>
        </w:rPr>
        <w:t>, ақпараттық киоскілер орнатылған.</w:t>
      </w:r>
    </w:p>
    <w:p w:rsidR="00F30A36" w:rsidRDefault="00F30A36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 сайын бос орындар жәрмеңкелері өткізілді;</w:t>
      </w:r>
    </w:p>
    <w:p w:rsidR="00F30A36" w:rsidRDefault="00F30A36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11 ақпанда «Астана» телеарнасында және муниципалдық телерадиоарнада «Жаңалықтар» және «Новости» бағдарламаларының жаңалықтар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желісінде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 аясында жатақхана алған еңбекші жастар туралы сюжеттер шықты;</w:t>
      </w:r>
    </w:p>
    <w:p w:rsidR="00F30A36" w:rsidRDefault="00F30A36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18 ақпанда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 xml:space="preserve">бөлім қызметкерлері </w:t>
      </w:r>
      <w:r>
        <w:rPr>
          <w:rFonts w:ascii="Times New Roman" w:hAnsi="Times New Roman" w:cs="Times New Roman"/>
          <w:sz w:val="28"/>
          <w:szCs w:val="28"/>
          <w:lang w:val="kk-KZ"/>
        </w:rPr>
        <w:t>«Ашығын айтқанда» телебағдарламасына қатыс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30A36" w:rsidRDefault="00F30A36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22 ақпанда Жұмыс берушілер арасында кәсіби оқыту бойынша бағдарламаны жүзеге асыру бойынша дөңгелек үстел</w:t>
      </w:r>
      <w:r w:rsidR="00AE2934">
        <w:rPr>
          <w:rFonts w:ascii="Times New Roman" w:hAnsi="Times New Roman" w:cs="Times New Roman"/>
          <w:sz w:val="28"/>
          <w:szCs w:val="28"/>
          <w:lang w:val="kk-KZ"/>
        </w:rPr>
        <w:t xml:space="preserve"> өтті;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25 ақпанда Бағдарламаны түсіндіру бойынша қала колледждерінің түлектерімен кездесу өтті;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11 наурызда жұмысқа орналастыру мәселесі бойынша Нұр Отанда азаматтарды қабылдау өтті;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29 наурызда «ЕС-164/6» РММ сотталғандармен ақпараттық-түсіндіру жұмыстары өткізілді;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11 сәуірде «Қазақстан-Петропавл» телеарнасында шағын несие беру мәселесі бойынша ақпараттық сюжет шықты;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28 сәуірде «Серпін» мемлекеттік бағдарламасының студенттері үшін түсіндіру кездесуі өтті;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20 мамырда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 xml:space="preserve">бөлім қызметкерлері </w:t>
      </w:r>
      <w:r>
        <w:rPr>
          <w:rFonts w:ascii="Times New Roman" w:hAnsi="Times New Roman" w:cs="Times New Roman"/>
          <w:sz w:val="28"/>
          <w:szCs w:val="28"/>
          <w:lang w:val="kk-KZ"/>
        </w:rPr>
        <w:t>шағын несие беру мәселесі бойынша «Даму» қорында конференцияға қатыс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27 мамырда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 xml:space="preserve">бөлім қызметкерлері </w:t>
      </w:r>
      <w:r w:rsidR="00E11942">
        <w:rPr>
          <w:rFonts w:ascii="Times New Roman" w:hAnsi="Times New Roman" w:cs="Times New Roman"/>
          <w:sz w:val="28"/>
          <w:szCs w:val="28"/>
          <w:lang w:val="kk-KZ"/>
        </w:rPr>
        <w:t>Бағдарламаның екінші бағытын түсіндіру бойынша ауыл шаруашылығын қаржылай қолдау қорының мамандары және ықтимал қарыз алушылармен өткен дөңгелек үстелге қатыс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E1194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11942" w:rsidRDefault="00E11942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27 мамырда Проспект СК газетінде Бағдарламаның екінші бағыты бойынша ақпараттық хабарландыру басылды;</w:t>
      </w:r>
    </w:p>
    <w:p w:rsidR="00E11942" w:rsidRDefault="00E11942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30 мамырда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 xml:space="preserve">бөлім қызметкерлері </w:t>
      </w:r>
      <w:r>
        <w:rPr>
          <w:rFonts w:ascii="Times New Roman" w:hAnsi="Times New Roman" w:cs="Times New Roman"/>
          <w:sz w:val="28"/>
          <w:szCs w:val="28"/>
          <w:lang w:val="kk-KZ"/>
        </w:rPr>
        <w:t>жетім балалар қатарынан және аз қамтылған отбасылардан шыққан түлектерді жұмысқа орналастыру бойынша брифингке қатыс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11942" w:rsidRDefault="00E11942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Бөліммен мемлекеттік қызметтер көрсету процессінің ашықтығын қамтамасыз етуге бағытталған жүйелі жұмыс жүргізілуде. Медиа жоспарға сәйкес № 13, 23, 24, 26, 42 мектептерінің ғимараттарында халықпен кездесулер өтіп, оған атаулы әлеуметтік көмек алушылар, </w:t>
      </w:r>
      <w:r w:rsidR="00C349AE">
        <w:rPr>
          <w:rFonts w:ascii="Times New Roman" w:hAnsi="Times New Roman" w:cs="Times New Roman"/>
          <w:sz w:val="28"/>
          <w:szCs w:val="28"/>
          <w:lang w:val="kk-KZ"/>
        </w:rPr>
        <w:t>мемлекеттік балалар жәрдемақысын алатындар қатысты. Сотталғандармен құқық түсіндіру жұмыстарын жүргізу мақсатында «ЕС-164/3» РММ жұмысқа орналастыру, қайта оқыту, біліктілікті арттыру және әлеуметтік көмек көрсету мәселелер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і бойынша 3 көшпелі отырыс ұйымд</w:t>
      </w:r>
      <w:r w:rsidR="00C349AE">
        <w:rPr>
          <w:rFonts w:ascii="Times New Roman" w:hAnsi="Times New Roman" w:cs="Times New Roman"/>
          <w:sz w:val="28"/>
          <w:szCs w:val="28"/>
          <w:lang w:val="kk-KZ"/>
        </w:rPr>
        <w:t>астырылды. Жыл басынан бөлімде 12 семинарлар, дөңгелек үстелдер мен өзге іс-шаралар өткізілді.</w:t>
      </w:r>
    </w:p>
    <w:p w:rsidR="00C349AE" w:rsidRDefault="00C349AE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«Қызылжар Нұры», «Проспект СК»,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Информ Вест» қалалық газеттерінде мақалалар жарияланып тұрады, барлығы қалалық БАҚ – 4 мақала шықты. Қазақстан-Петропавл, </w:t>
      </w:r>
      <w:r w:rsidR="008304CF">
        <w:rPr>
          <w:rFonts w:ascii="Times New Roman" w:hAnsi="Times New Roman" w:cs="Times New Roman"/>
          <w:sz w:val="28"/>
          <w:szCs w:val="28"/>
          <w:lang w:val="kk-KZ"/>
        </w:rPr>
        <w:t xml:space="preserve">бөлім қызметкерлері </w:t>
      </w:r>
      <w:r>
        <w:rPr>
          <w:rFonts w:ascii="Times New Roman" w:hAnsi="Times New Roman" w:cs="Times New Roman"/>
          <w:sz w:val="28"/>
          <w:szCs w:val="28"/>
          <w:lang w:val="kk-KZ"/>
        </w:rPr>
        <w:t>МТРК мен ОТРК телеарналарында көрсетілетін мемлекеттік қызметтер туралы түсіндіру мақсатында сөз сөйледі.</w:t>
      </w:r>
    </w:p>
    <w:p w:rsidR="00C349AE" w:rsidRDefault="00C349AE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жылғы 23 қыркүйекте Қалалық мәдениет үйінде қала халқымен Бөлімде көрсетілетін мемлекеттік қызметтердің көкейтесті мәселелері бойынша кездесу өтіп, барлық мемлекеттік қызметтер бойынша 2780 бүктеме қағаздар таратылды.</w:t>
      </w:r>
    </w:p>
    <w:p w:rsidR="00C349AE" w:rsidRDefault="00C349AE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көрсеткіштерін жақсарту бойынша іс-шаралар жоспарына сәйкес бөлімде 2016 жылғы 30 қыркүйекте және 2016 жылғы 3 қазанда «Ашық есік күні» өтті.</w:t>
      </w:r>
    </w:p>
    <w:p w:rsidR="00C349AE" w:rsidRDefault="00C349AE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20 қазанда </w:t>
      </w:r>
      <w:r w:rsidR="008304CF">
        <w:rPr>
          <w:rFonts w:ascii="Times New Roman" w:hAnsi="Times New Roman" w:cs="Times New Roman"/>
          <w:sz w:val="28"/>
          <w:szCs w:val="28"/>
          <w:lang w:val="kk-KZ"/>
        </w:rPr>
        <w:t xml:space="preserve">бөлім басшысы </w:t>
      </w:r>
      <w:r w:rsidR="00250E43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бойынша СҚО өңірлік коммуникация қызметінде брифингте сөз сөйледі.</w:t>
      </w:r>
    </w:p>
    <w:p w:rsidR="00250E43" w:rsidRDefault="00250E43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қазан айында </w:t>
      </w:r>
      <w:r w:rsidR="00CC5B24">
        <w:rPr>
          <w:rFonts w:ascii="Times New Roman" w:hAnsi="Times New Roman" w:cs="Times New Roman"/>
          <w:sz w:val="28"/>
          <w:szCs w:val="28"/>
          <w:lang w:val="kk-KZ"/>
        </w:rPr>
        <w:t xml:space="preserve">бөлім қызметкерлері </w:t>
      </w:r>
      <w:r>
        <w:rPr>
          <w:rFonts w:ascii="Times New Roman" w:hAnsi="Times New Roman" w:cs="Times New Roman"/>
          <w:sz w:val="28"/>
          <w:szCs w:val="28"/>
          <w:lang w:val="kk-KZ"/>
        </w:rPr>
        <w:t>мүмкіндіктері шектеулі тұлғалар үшін мемлекеттік қызметтер көрсету мәселелері бойынша Халыққа қызмет көрсету орталығында өткен оқыту семинарына қатысты.</w:t>
      </w:r>
    </w:p>
    <w:p w:rsidR="00250E43" w:rsidRDefault="00250E43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12 мамырдағы № 29 бірлескен бұйрық негізінде «Петропавл қаласы әкімдігінің жұмыспен қамту және әлеуметтік бағдарламалар бөлімі» КММ және оның ведомствоға қарасты ұйымдары қызметіндегі сыбайлас жемқорлық </w:t>
      </w:r>
      <w:r w:rsidR="008304CF">
        <w:rPr>
          <w:rFonts w:ascii="Times New Roman" w:hAnsi="Times New Roman" w:cs="Times New Roman"/>
          <w:sz w:val="28"/>
          <w:szCs w:val="28"/>
          <w:lang w:val="kk-KZ"/>
        </w:rPr>
        <w:t>қауіп-қатердің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сыртқы талдауы өткізілді (қорытынды анықтама қоса беріледі).</w:t>
      </w:r>
    </w:p>
    <w:p w:rsidR="0063636D" w:rsidRDefault="00250E43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жылғы 24 тамызда М.П. Букинаның санаторлық-курорттық емделуге әлеуметтік көмек көрсетуден бас тарту мәселесі бойынша </w:t>
      </w:r>
      <w:r w:rsidR="0063636D">
        <w:rPr>
          <w:rFonts w:ascii="Times New Roman" w:hAnsi="Times New Roman" w:cs="Times New Roman"/>
          <w:sz w:val="28"/>
          <w:szCs w:val="28"/>
          <w:lang w:val="kk-KZ"/>
        </w:rPr>
        <w:t>келіп түскен өтініші бойынша Петропавл қаласы прокуратурасының тексерісі барысында анықталған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636D">
        <w:rPr>
          <w:rFonts w:ascii="Times New Roman" w:hAnsi="Times New Roman" w:cs="Times New Roman"/>
          <w:sz w:val="28"/>
          <w:szCs w:val="28"/>
          <w:lang w:val="kk-KZ"/>
        </w:rPr>
        <w:t xml:space="preserve">лауазымдық міндеттерін тиісті түрде орындамағаны үшін  </w:t>
      </w:r>
      <w:r>
        <w:rPr>
          <w:rFonts w:ascii="Times New Roman" w:hAnsi="Times New Roman" w:cs="Times New Roman"/>
          <w:sz w:val="28"/>
          <w:szCs w:val="28"/>
          <w:lang w:val="kk-KZ"/>
        </w:rPr>
        <w:t>ардагерлермен және мүгедектермен жұмыс жөніндегі сектордың бас маманы Әлібек Тоқтарұлы Жүсіповке</w:t>
      </w:r>
      <w:r w:rsidR="0063636D">
        <w:rPr>
          <w:rFonts w:ascii="Times New Roman" w:hAnsi="Times New Roman" w:cs="Times New Roman"/>
          <w:sz w:val="28"/>
          <w:szCs w:val="28"/>
          <w:lang w:val="kk-KZ"/>
        </w:rPr>
        <w:t xml:space="preserve"> тәртіптік жаза салынды (бұйрық көшірмесі, прокуратура ұсынысы қоса беріледі).</w:t>
      </w:r>
    </w:p>
    <w:p w:rsidR="0063636D" w:rsidRDefault="0063636D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 1 қосымша Мемлекеттік қызмет көрсететін мам</w:t>
      </w:r>
      <w:r w:rsidR="008304CF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ндар тізімі;</w:t>
      </w:r>
    </w:p>
    <w:p w:rsidR="00250E43" w:rsidRDefault="0063636D" w:rsidP="00E11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 2 қосымша Курстарда оқыған мамандар тізімі.</w:t>
      </w:r>
      <w:r w:rsidR="00250E4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AE2934" w:rsidRDefault="00AE2934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304CF" w:rsidRDefault="008304CF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36D" w:rsidRPr="007C6685" w:rsidRDefault="007C6685" w:rsidP="00680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3636D" w:rsidRPr="00636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Басшы  </w:t>
      </w:r>
      <w:r w:rsidR="0063636D" w:rsidRPr="0063636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636D" w:rsidRPr="0063636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3636D" w:rsidRPr="0063636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Жәкенқызы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63636D" w:rsidRPr="007C6685" w:rsidSect="007C668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33258"/>
    <w:rsid w:val="00250E43"/>
    <w:rsid w:val="00333258"/>
    <w:rsid w:val="00520D50"/>
    <w:rsid w:val="0063636D"/>
    <w:rsid w:val="00666F43"/>
    <w:rsid w:val="006801A4"/>
    <w:rsid w:val="007C556C"/>
    <w:rsid w:val="007C6685"/>
    <w:rsid w:val="008304CF"/>
    <w:rsid w:val="00994226"/>
    <w:rsid w:val="00AE2934"/>
    <w:rsid w:val="00B80A14"/>
    <w:rsid w:val="00C349AE"/>
    <w:rsid w:val="00CC5B24"/>
    <w:rsid w:val="00E11942"/>
    <w:rsid w:val="00F30A36"/>
    <w:rsid w:val="00FF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ГорАкимат</cp:lastModifiedBy>
  <cp:revision>10</cp:revision>
  <dcterms:created xsi:type="dcterms:W3CDTF">2017-04-20T11:34:00Z</dcterms:created>
  <dcterms:modified xsi:type="dcterms:W3CDTF">2017-04-21T06:39:00Z</dcterms:modified>
</cp:coreProperties>
</file>